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5" w:rsidRDefault="000C1DF6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Hlk164934012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p w:rsidR="000C5835" w:rsidRDefault="000C5835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1247"/>
        <w:gridCol w:w="2268"/>
        <w:gridCol w:w="850"/>
        <w:gridCol w:w="2145"/>
      </w:tblGrid>
      <w:tr w:rsidR="000C5835" w:rsidTr="00B113B0">
        <w:trPr>
          <w:trHeight w:hRule="exact" w:val="815"/>
        </w:trPr>
        <w:tc>
          <w:tcPr>
            <w:tcW w:w="1526" w:type="dxa"/>
            <w:vAlign w:val="center"/>
          </w:tcPr>
          <w:bookmarkEnd w:id="0"/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5103" w:type="dxa"/>
            <w:gridSpan w:val="3"/>
            <w:vAlign w:val="center"/>
          </w:tcPr>
          <w:p w:rsidR="00B113B0" w:rsidRPr="00B113B0" w:rsidRDefault="00B113B0" w:rsidP="00B113B0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“大侠”朋友圈</w:t>
            </w:r>
          </w:p>
          <w:p w:rsidR="000C5835" w:rsidRDefault="00B113B0" w:rsidP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——换个角度看李祖乡村振兴的“缩影”</w:t>
            </w:r>
          </w:p>
        </w:tc>
        <w:tc>
          <w:tcPr>
            <w:tcW w:w="850" w:type="dxa"/>
            <w:vAlign w:val="center"/>
          </w:tcPr>
          <w:p w:rsidR="00B113B0" w:rsidRDefault="000C1DF6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2145" w:type="dxa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通 讯</w:t>
            </w:r>
          </w:p>
        </w:tc>
      </w:tr>
      <w:tr w:rsidR="000C5835" w:rsidTr="00B113B0">
        <w:trPr>
          <w:trHeight w:hRule="exact" w:val="557"/>
        </w:trPr>
        <w:tc>
          <w:tcPr>
            <w:tcW w:w="1526" w:type="dxa"/>
            <w:vMerge w:val="restart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字数/时长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/>
                <w:color w:val="000000"/>
                <w:sz w:val="28"/>
              </w:rPr>
              <w:t>3973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字</w:t>
            </w:r>
          </w:p>
        </w:tc>
        <w:tc>
          <w:tcPr>
            <w:tcW w:w="850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2145" w:type="dxa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通 讯</w:t>
            </w:r>
          </w:p>
        </w:tc>
      </w:tr>
      <w:tr w:rsidR="000C5835" w:rsidTr="00B113B0">
        <w:trPr>
          <w:trHeight w:val="55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C5835" w:rsidRDefault="000C583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C5835" w:rsidRDefault="000C583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中</w:t>
            </w:r>
            <w:r w:rsidR="004066D2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</w:t>
            </w:r>
            <w:bookmarkStart w:id="1" w:name="_GoBack"/>
            <w:bookmarkEnd w:id="1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文</w:t>
            </w:r>
          </w:p>
        </w:tc>
      </w:tr>
      <w:tr w:rsidR="000C5835" w:rsidTr="00B113B0">
        <w:trPr>
          <w:trHeight w:val="1072"/>
        </w:trPr>
        <w:tc>
          <w:tcPr>
            <w:tcW w:w="1526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  者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（主创人员）</w:t>
            </w:r>
          </w:p>
        </w:tc>
        <w:tc>
          <w:tcPr>
            <w:tcW w:w="2835" w:type="dxa"/>
            <w:gridSpan w:val="2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李 艳</w:t>
            </w:r>
          </w:p>
        </w:tc>
        <w:tc>
          <w:tcPr>
            <w:tcW w:w="2268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2995" w:type="dxa"/>
            <w:gridSpan w:val="2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方青云 黄敏 袁丁</w:t>
            </w:r>
          </w:p>
        </w:tc>
      </w:tr>
      <w:tr w:rsidR="000C5835" w:rsidTr="00B113B0">
        <w:trPr>
          <w:trHeight w:val="846"/>
        </w:trPr>
        <w:tc>
          <w:tcPr>
            <w:tcW w:w="1526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835" w:type="dxa"/>
            <w:gridSpan w:val="2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金华市新闻传媒中心</w:t>
            </w:r>
          </w:p>
        </w:tc>
        <w:tc>
          <w:tcPr>
            <w:tcW w:w="2268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发布端/账号/媒体名称</w:t>
            </w:r>
          </w:p>
        </w:tc>
        <w:tc>
          <w:tcPr>
            <w:tcW w:w="2995" w:type="dxa"/>
            <w:gridSpan w:val="2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金华</w:t>
            </w:r>
            <w:r w:rsidR="000C1DF6">
              <w:rPr>
                <w:rFonts w:ascii="华文中宋" w:eastAsia="华文中宋" w:hAnsi="华文中宋" w:hint="eastAsia"/>
                <w:color w:val="000000"/>
                <w:sz w:val="28"/>
              </w:rPr>
              <w:t>晚报</w:t>
            </w:r>
          </w:p>
        </w:tc>
      </w:tr>
      <w:tr w:rsidR="000C5835" w:rsidTr="00B113B0">
        <w:trPr>
          <w:trHeight w:hRule="exact" w:val="904"/>
        </w:trPr>
        <w:tc>
          <w:tcPr>
            <w:tcW w:w="1526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刊播版面(名称和版次)</w:t>
            </w:r>
          </w:p>
        </w:tc>
        <w:tc>
          <w:tcPr>
            <w:tcW w:w="2835" w:type="dxa"/>
            <w:gridSpan w:val="2"/>
            <w:vAlign w:val="center"/>
          </w:tcPr>
          <w:p w:rsidR="000C5835" w:rsidRDefault="00B113B0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深度，1版、2版</w:t>
            </w:r>
          </w:p>
        </w:tc>
        <w:tc>
          <w:tcPr>
            <w:tcW w:w="2268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2995" w:type="dxa"/>
            <w:gridSpan w:val="2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202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3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年</w:t>
            </w:r>
            <w:r w:rsidR="00B113B0">
              <w:rPr>
                <w:rFonts w:ascii="华文中宋" w:eastAsia="华文中宋" w:hAnsi="华文中宋" w:hint="eastAsia"/>
                <w:color w:val="000000"/>
                <w:sz w:val="28"/>
              </w:rPr>
              <w:t>11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 w:rsidR="00B113B0">
              <w:rPr>
                <w:rFonts w:ascii="华文中宋" w:eastAsia="华文中宋" w:hAnsi="华文中宋" w:hint="eastAsia"/>
                <w:color w:val="000000"/>
                <w:sz w:val="28"/>
              </w:rPr>
              <w:t>29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  <w:tr w:rsidR="000C5835">
        <w:trPr>
          <w:trHeight w:val="562"/>
        </w:trPr>
        <w:tc>
          <w:tcPr>
            <w:tcW w:w="3114" w:type="dxa"/>
            <w:gridSpan w:val="2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新媒体作品填报网址</w:t>
            </w:r>
          </w:p>
        </w:tc>
        <w:tc>
          <w:tcPr>
            <w:tcW w:w="6510" w:type="dxa"/>
            <w:gridSpan w:val="4"/>
            <w:vAlign w:val="center"/>
          </w:tcPr>
          <w:p w:rsidR="000C5835" w:rsidRDefault="000C5835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</w:tr>
      <w:tr w:rsidR="000C5835" w:rsidTr="00B113B0">
        <w:trPr>
          <w:trHeight w:val="6464"/>
        </w:trPr>
        <w:tc>
          <w:tcPr>
            <w:tcW w:w="1526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作采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品编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简过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098" w:type="dxa"/>
            <w:gridSpan w:val="5"/>
            <w:vAlign w:val="center"/>
          </w:tcPr>
          <w:p w:rsidR="00B113B0" w:rsidRPr="00B113B0" w:rsidRDefault="00B113B0" w:rsidP="00B113B0">
            <w:pPr>
              <w:spacing w:line="320" w:lineRule="exact"/>
              <w:ind w:firstLineChars="200" w:firstLine="560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习近平总书记到义乌市后宅街道李祖村考察调研时指出，李祖村扎实推进共同富裕，是浙江“千万工程”显著成效的一个缩影。这之后，李祖名振大江南北，各级媒体、各地游客纷至沓来。如何在众声喧哗中，找出从一个原本偏僻普通的小山村到全国文明村，并得到习近平总书记的亲临考察和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点赞的蝶变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密码，作者经过多次深入蹲点采访，独辟蹊径以与总书记同框，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乡村创客领军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人物、金华市政协委员、李祖村运营团队CEO，号称“大侠”的金靖朋友圈，换个角度看李祖乡村振兴的“缩影”。报道小切口大主题，结构匠心独运，分别选取了三个有代表性时间点的朋友圈，以“朋友圈”为引子，引出“圈里圈外”鲜为人知的故事，并巧妙地选取朋友圈的一句话为小标题，“我骄傲我是农创客”“总书记给予我莫大的鼓舞”“一起共富，一起打造向往的乡村”，三个小标题层层推进，环环紧扣，窥一斑而见全貌。</w:t>
            </w:r>
          </w:p>
          <w:p w:rsidR="000C5835" w:rsidRDefault="00B113B0" w:rsidP="00B113B0">
            <w:pPr>
              <w:spacing w:line="320" w:lineRule="exact"/>
              <w:ind w:firstLineChars="200" w:firstLine="560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报道鲜活生动，张弛有度，有角度有高度有深度，小中见大，反映“千万工程”筑巢引凤给李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祖带来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的精彩蝶变，呈现一个又一个“大侠”们乡村振兴的实践、城乡融合的先行、增收致富的引领，“千万工程”的丰硕果实才累累绽放在广袤的浙江大地上。</w:t>
            </w:r>
          </w:p>
        </w:tc>
      </w:tr>
      <w:tr w:rsidR="000C5835" w:rsidTr="00B113B0">
        <w:trPr>
          <w:trHeight w:hRule="exact" w:val="3696"/>
        </w:trPr>
        <w:tc>
          <w:tcPr>
            <w:tcW w:w="1526" w:type="dxa"/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社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098" w:type="dxa"/>
            <w:gridSpan w:val="5"/>
            <w:vAlign w:val="center"/>
          </w:tcPr>
          <w:p w:rsidR="000C5835" w:rsidRDefault="00B113B0" w:rsidP="00B113B0">
            <w:pPr>
              <w:spacing w:line="320" w:lineRule="exact"/>
              <w:ind w:firstLineChars="200" w:firstLine="560"/>
              <w:rPr>
                <w:rFonts w:ascii="华文中宋" w:eastAsia="华文中宋" w:hAnsi="华文中宋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报道刊发后，广受好评，许多读者纷纷来电点赞“文本巧，稿子好”，并索要、珍藏当天的《金华晚报》。“大侠”们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乡村创客的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智慧也为更多人所知。全国、全市到李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祖学习农创客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经验，复制文中“大侠”运营的李祖做法。“大侠”获评2023年度浙江乡村振兴共富带头人“金牛奖”。</w:t>
            </w:r>
          </w:p>
        </w:tc>
      </w:tr>
      <w:tr w:rsidR="000C5835" w:rsidTr="00B113B0">
        <w:trPr>
          <w:trHeight w:hRule="exact" w:val="424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0C5835" w:rsidRDefault="000C1DF6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098" w:type="dxa"/>
            <w:gridSpan w:val="5"/>
            <w:tcBorders>
              <w:bottom w:val="single" w:sz="4" w:space="0" w:color="auto"/>
            </w:tcBorders>
            <w:vAlign w:val="center"/>
          </w:tcPr>
          <w:p w:rsidR="000C5835" w:rsidRDefault="00B113B0" w:rsidP="00B113B0">
            <w:pPr>
              <w:spacing w:line="320" w:lineRule="exact"/>
              <w:ind w:firstLineChars="200" w:firstLine="560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匠心独运，独辟蹊径，有角度有高度有深度，小中见大，换个角度看李祖乡村振兴，换个角度</w:t>
            </w:r>
            <w:proofErr w:type="gramStart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诠释李</w:t>
            </w:r>
            <w:proofErr w:type="gramEnd"/>
            <w:r w:rsidRPr="00B113B0">
              <w:rPr>
                <w:rFonts w:ascii="华文中宋" w:eastAsia="华文中宋" w:hAnsi="华文中宋" w:hint="eastAsia"/>
                <w:color w:val="000000"/>
                <w:sz w:val="28"/>
              </w:rPr>
              <w:t>祖乡村振兴“缩影”。</w:t>
            </w:r>
          </w:p>
          <w:p w:rsidR="00B113B0" w:rsidRDefault="00B113B0" w:rsidP="00B113B0">
            <w:pPr>
              <w:spacing w:line="320" w:lineRule="exact"/>
              <w:ind w:firstLineChars="200"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0C5835" w:rsidRDefault="000C5835">
            <w:pPr>
              <w:spacing w:line="320" w:lineRule="exact"/>
              <w:ind w:firstLineChars="200" w:firstLine="560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0C5835" w:rsidRDefault="000C1DF6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                         签名：（盖单位公章）</w:t>
            </w:r>
          </w:p>
          <w:p w:rsidR="000C5835" w:rsidRDefault="000C1DF6">
            <w:pPr>
              <w:spacing w:line="3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4年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:rsidR="000C5835" w:rsidRDefault="000C5835">
      <w:pPr>
        <w:spacing w:line="320" w:lineRule="exact"/>
        <w:rPr>
          <w:rFonts w:ascii="华文中宋" w:eastAsia="华文中宋" w:hAnsi="华文中宋"/>
          <w:color w:val="000000"/>
          <w:sz w:val="28"/>
        </w:rPr>
        <w:sectPr w:rsidR="000C5835">
          <w:headerReference w:type="default" r:id="rId9"/>
          <w:footerReference w:type="default" r:id="rId10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:rsidR="000C5835" w:rsidRDefault="000C5835">
      <w:pPr>
        <w:spacing w:line="320" w:lineRule="exact"/>
        <w:rPr>
          <w:rFonts w:ascii="华文中宋" w:eastAsia="华文中宋" w:hAnsi="华文中宋"/>
          <w:color w:val="000000"/>
          <w:sz w:val="28"/>
        </w:rPr>
        <w:sectPr w:rsidR="000C5835">
          <w:headerReference w:type="even" r:id="rId11"/>
          <w:headerReference w:type="default" r:id="rId12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:rsidR="000C5835" w:rsidRDefault="000C5835">
      <w:pPr>
        <w:spacing w:afterLines="50" w:after="223" w:line="60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0C5835">
      <w:headerReference w:type="default" r:id="rId13"/>
      <w:footerReference w:type="default" r:id="rId14"/>
      <w:pgSz w:w="11906" w:h="16838"/>
      <w:pgMar w:top="1837" w:right="1729" w:bottom="1213" w:left="1729" w:header="851" w:footer="992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39" w:rsidRDefault="00853F39">
      <w:r>
        <w:separator/>
      </w:r>
    </w:p>
  </w:endnote>
  <w:endnote w:type="continuationSeparator" w:id="0">
    <w:p w:rsidR="00853F39" w:rsidRDefault="0085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1DF6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835" w:rsidRDefault="000C1DF6">
                          <w:pPr>
                            <w:pStyle w:val="a6"/>
                            <w:ind w:firstLine="560"/>
                            <w:rPr>
                              <w:rStyle w:val="aa"/>
                              <w:sz w:val="28"/>
                            </w:rPr>
                          </w:pPr>
                          <w:r>
                            <w:rPr>
                              <w:rStyle w:val="aa"/>
                              <w:rFonts w:ascii="仿宋" w:eastAsia="仿宋" w:hAnsi="仿宋" w:cs="仿宋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仿宋" w:eastAsia="仿宋" w:hAnsi="仿宋" w:cs="仿宋" w:hint="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a"/>
                              <w:rFonts w:ascii="仿宋" w:eastAsia="仿宋" w:hAnsi="仿宋" w:cs="仿宋" w:hint="eastAsia"/>
                              <w:sz w:val="28"/>
                            </w:rPr>
                            <w:fldChar w:fldCharType="separate"/>
                          </w:r>
                          <w:r w:rsidR="004066D2">
                            <w:rPr>
                              <w:rStyle w:val="aa"/>
                              <w:rFonts w:ascii="仿宋" w:eastAsia="仿宋" w:hAnsi="仿宋" w:cs="仿宋"/>
                              <w:noProof/>
                              <w:sz w:val="28"/>
                            </w:rPr>
                            <w:t>- 2 -</w:t>
                          </w:r>
                          <w:r>
                            <w:rPr>
                              <w:rStyle w:val="aa"/>
                              <w:rFonts w:ascii="仿宋" w:eastAsia="仿宋" w:hAnsi="仿宋" w:cs="仿宋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465.75pt;margin-top:-.9pt;width:2in;height:2in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" filled="f" stroked="f" strokeweight=".5pt">
              <v:textbox style="mso-fit-shape-to-text:t" inset="0,0,0,0">
                <w:txbxContent>
                  <w:p w:rsidR="000C5835" w:rsidRDefault="000C1DF6">
                    <w:pPr>
                      <w:pStyle w:val="a6"/>
                      <w:ind w:firstLine="560"/>
                      <w:rPr>
                        <w:rStyle w:val="aa"/>
                        <w:sz w:val="28"/>
                      </w:rPr>
                    </w:pPr>
                    <w:r>
                      <w:rPr>
                        <w:rStyle w:val="aa"/>
                        <w:rFonts w:ascii="仿宋" w:eastAsia="仿宋" w:hAnsi="仿宋" w:cs="仿宋" w:hint="eastAsia"/>
                        <w:sz w:val="28"/>
                      </w:rPr>
                      <w:fldChar w:fldCharType="begin"/>
                    </w:r>
                    <w:r>
                      <w:rPr>
                        <w:rStyle w:val="aa"/>
                        <w:rFonts w:ascii="仿宋" w:eastAsia="仿宋" w:hAnsi="仿宋" w:cs="仿宋" w:hint="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a"/>
                        <w:rFonts w:ascii="仿宋" w:eastAsia="仿宋" w:hAnsi="仿宋" w:cs="仿宋" w:hint="eastAsia"/>
                        <w:sz w:val="28"/>
                      </w:rPr>
                      <w:fldChar w:fldCharType="separate"/>
                    </w:r>
                    <w:r w:rsidR="004066D2">
                      <w:rPr>
                        <w:rStyle w:val="aa"/>
                        <w:rFonts w:ascii="仿宋" w:eastAsia="仿宋" w:hAnsi="仿宋" w:cs="仿宋"/>
                        <w:noProof/>
                        <w:sz w:val="28"/>
                      </w:rPr>
                      <w:t>- 2 -</w:t>
                    </w:r>
                    <w:r>
                      <w:rPr>
                        <w:rStyle w:val="aa"/>
                        <w:rFonts w:ascii="仿宋" w:eastAsia="仿宋" w:hAnsi="仿宋" w:cs="仿宋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1DF6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0C5835" w:rsidRDefault="000C1DF6">
                              <w:pPr>
                                <w:pStyle w:val="a6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113B0" w:rsidRPr="00B113B0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113B0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C5835" w:rsidRDefault="000C583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0C5835" w:rsidRDefault="000C1DF6">
                        <w:pPr>
                          <w:pStyle w:val="a6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B113B0" w:rsidRPr="00B113B0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113B0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0C5835" w:rsidRDefault="000C5835"/>
                </w:txbxContent>
              </v:textbox>
              <w10:wrap anchorx="margin"/>
            </v:shape>
          </w:pict>
        </mc:Fallback>
      </mc:AlternateContent>
    </w:r>
  </w:p>
  <w:p w:rsidR="000C5835" w:rsidRDefault="000C58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39" w:rsidRDefault="00853F39">
      <w:r>
        <w:separator/>
      </w:r>
    </w:p>
  </w:footnote>
  <w:footnote w:type="continuationSeparator" w:id="0">
    <w:p w:rsidR="00853F39" w:rsidRDefault="0085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5835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1DF6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附件6</w:t>
    </w:r>
  </w:p>
  <w:p w:rsidR="000C5835" w:rsidRDefault="000C5835">
    <w:pPr>
      <w:pStyle w:val="a7"/>
      <w:pBdr>
        <w:bottom w:val="none" w:sz="0" w:space="0" w:color="auto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5835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35" w:rsidRDefault="000C583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A423B"/>
    <w:rsid w:val="000B15D5"/>
    <w:rsid w:val="000B257F"/>
    <w:rsid w:val="000C1DF6"/>
    <w:rsid w:val="000C5835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0F260B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1E5D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04A1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C1153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5B51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873E7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66D2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6438B"/>
    <w:rsid w:val="00477AC7"/>
    <w:rsid w:val="00481819"/>
    <w:rsid w:val="00483F59"/>
    <w:rsid w:val="00484B25"/>
    <w:rsid w:val="004918FB"/>
    <w:rsid w:val="00491B53"/>
    <w:rsid w:val="004940F5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047F"/>
    <w:rsid w:val="004F20EA"/>
    <w:rsid w:val="004F3371"/>
    <w:rsid w:val="00505D7A"/>
    <w:rsid w:val="00510827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6CC6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E6B8F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3F3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33"/>
    <w:rsid w:val="00A33A98"/>
    <w:rsid w:val="00A3406C"/>
    <w:rsid w:val="00A36BB9"/>
    <w:rsid w:val="00A41297"/>
    <w:rsid w:val="00A427ED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74046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635C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3B0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BD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66BE4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D64AD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37D9F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76156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A75AA"/>
    <w:rsid w:val="00EB1106"/>
    <w:rsid w:val="00EB4AB0"/>
    <w:rsid w:val="00EB5A0E"/>
    <w:rsid w:val="00EB76D4"/>
    <w:rsid w:val="00EC4C39"/>
    <w:rsid w:val="00EC4F68"/>
    <w:rsid w:val="00ED0081"/>
    <w:rsid w:val="00ED6CA8"/>
    <w:rsid w:val="00EE213F"/>
    <w:rsid w:val="00EE3984"/>
    <w:rsid w:val="00EE6636"/>
    <w:rsid w:val="00EF7792"/>
    <w:rsid w:val="00F022F4"/>
    <w:rsid w:val="00F043A2"/>
    <w:rsid w:val="00F04E4E"/>
    <w:rsid w:val="00F13159"/>
    <w:rsid w:val="00F1464C"/>
    <w:rsid w:val="00F14A6A"/>
    <w:rsid w:val="00F15E31"/>
    <w:rsid w:val="00F20A96"/>
    <w:rsid w:val="00F21BD3"/>
    <w:rsid w:val="00F233A3"/>
    <w:rsid w:val="00F30D4A"/>
    <w:rsid w:val="00F32686"/>
    <w:rsid w:val="00F363A9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6C5C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CD06F98"/>
    <w:rsid w:val="0F7F0EA5"/>
    <w:rsid w:val="1374620C"/>
    <w:rsid w:val="1A7CA4C8"/>
    <w:rsid w:val="1C537CC4"/>
    <w:rsid w:val="1EE367D7"/>
    <w:rsid w:val="1FA52003"/>
    <w:rsid w:val="1FBE4D8F"/>
    <w:rsid w:val="217F7E9F"/>
    <w:rsid w:val="270C1FB5"/>
    <w:rsid w:val="27BBD431"/>
    <w:rsid w:val="2B5FF6DB"/>
    <w:rsid w:val="2BE6AC9B"/>
    <w:rsid w:val="2E900B87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4836FD1"/>
    <w:rsid w:val="467F7B33"/>
    <w:rsid w:val="4B94077D"/>
    <w:rsid w:val="4CE26956"/>
    <w:rsid w:val="4F7A1CAF"/>
    <w:rsid w:val="51E6668A"/>
    <w:rsid w:val="54D84738"/>
    <w:rsid w:val="55BC58EB"/>
    <w:rsid w:val="575FFACA"/>
    <w:rsid w:val="57E3A12B"/>
    <w:rsid w:val="5884709A"/>
    <w:rsid w:val="5D5E7442"/>
    <w:rsid w:val="5DFC282D"/>
    <w:rsid w:val="5EF2E06A"/>
    <w:rsid w:val="5F7BA06F"/>
    <w:rsid w:val="5FFB8B9E"/>
    <w:rsid w:val="5FFEE2BA"/>
    <w:rsid w:val="657D1482"/>
    <w:rsid w:val="670E2ADF"/>
    <w:rsid w:val="67EA5618"/>
    <w:rsid w:val="6BADA4A9"/>
    <w:rsid w:val="6BFE9F4B"/>
    <w:rsid w:val="6BFF44CD"/>
    <w:rsid w:val="6C2A7E49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0811DF"/>
    <w:rsid w:val="74FFEDA3"/>
    <w:rsid w:val="75818285"/>
    <w:rsid w:val="75FA031A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2B4439"/>
    <w:rsid w:val="7BFB777A"/>
    <w:rsid w:val="7C6FD634"/>
    <w:rsid w:val="7CFD98D0"/>
    <w:rsid w:val="7DD6635F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F37B-0D6A-4967-834D-7FE15DE9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</Words>
  <Characters>851</Characters>
  <Application>Microsoft Office Word</Application>
  <DocSecurity>0</DocSecurity>
  <Lines>7</Lines>
  <Paragraphs>1</Paragraphs>
  <ScaleCrop>false</ScaleCrop>
  <Company>Lenovo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Windows 用户</cp:lastModifiedBy>
  <cp:revision>4</cp:revision>
  <cp:lastPrinted>2024-04-25T11:42:00Z</cp:lastPrinted>
  <dcterms:created xsi:type="dcterms:W3CDTF">2024-04-28T09:35:00Z</dcterms:created>
  <dcterms:modified xsi:type="dcterms:W3CDTF">2024-04-28T09:39:00Z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C2B2EDCF8CFD4838A9E83DCB22406858_12</vt:lpwstr>
  </property>
</Properties>
</file>