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6684">
      <w:pPr>
        <w:pStyle w:val="4"/>
        <w:spacing w:line="360" w:lineRule="auto"/>
        <w:jc w:val="left"/>
        <w:rPr>
          <w:rFonts w:hint="default" w:ascii="楷体" w:hAnsi="楷体" w:eastAsia="楷体"/>
          <w:b w:val="0"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 xml:space="preserve"> </w:t>
      </w:r>
    </w:p>
    <w:p w14:paraId="0B5A20DB">
      <w:pPr>
        <w:pStyle w:val="4"/>
        <w:spacing w:line="360" w:lineRule="auto"/>
        <w:rPr>
          <w:szCs w:val="30"/>
        </w:rPr>
      </w:pP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>第二届“潮学优秀成果奖”</w:t>
      </w:r>
      <w:r>
        <w:rPr>
          <w:rFonts w:hint="eastAsia" w:ascii="楷体" w:hAnsi="楷体" w:eastAsia="楷体"/>
          <w:b w:val="0"/>
          <w:bCs/>
          <w:sz w:val="36"/>
          <w:szCs w:val="36"/>
        </w:rPr>
        <w:t>申请表</w:t>
      </w:r>
    </w:p>
    <w:p w14:paraId="2BAB1E1F">
      <w:pPr>
        <w:pStyle w:val="4"/>
        <w:spacing w:line="240" w:lineRule="atLeast"/>
        <w:rPr>
          <w:sz w:val="18"/>
        </w:rPr>
      </w:pPr>
    </w:p>
    <w:tbl>
      <w:tblPr>
        <w:tblStyle w:val="2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88"/>
        <w:gridCol w:w="1884"/>
        <w:gridCol w:w="1394"/>
        <w:gridCol w:w="1006"/>
        <w:gridCol w:w="1452"/>
      </w:tblGrid>
      <w:tr w14:paraId="39E3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6" w:type="dxa"/>
            <w:gridSpan w:val="6"/>
            <w:shd w:val="clear" w:color="auto" w:fill="DEEAF6"/>
            <w:vAlign w:val="center"/>
          </w:tcPr>
          <w:p w14:paraId="603134C1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申请人信息</w:t>
            </w:r>
          </w:p>
        </w:tc>
      </w:tr>
      <w:tr w14:paraId="6187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32" w:type="dxa"/>
            <w:shd w:val="clear" w:color="auto" w:fill="auto"/>
            <w:vAlign w:val="center"/>
          </w:tcPr>
          <w:p w14:paraId="667F023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EE8A2A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C1E840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14:paraId="78DEB7C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AAF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32" w:type="dxa"/>
            <w:shd w:val="clear" w:color="auto" w:fill="auto"/>
            <w:vAlign w:val="center"/>
          </w:tcPr>
          <w:p w14:paraId="1520D93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81C64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7A03459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02CD49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F823EE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7F1AEE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2B3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56" w:type="dxa"/>
            <w:gridSpan w:val="6"/>
            <w:shd w:val="clear" w:color="auto" w:fill="DEEAF6"/>
            <w:vAlign w:val="center"/>
          </w:tcPr>
          <w:p w14:paraId="463FF4E8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成果基本信息</w:t>
            </w:r>
          </w:p>
        </w:tc>
      </w:tr>
      <w:tr w14:paraId="38EF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4E26798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论著名称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00910C3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D78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6AB8C1A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发表时间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18248E6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DBF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054CC55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发表刊物或出版社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6EF771C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0AC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7E01634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字数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5EDEE06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BC4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256" w:type="dxa"/>
            <w:gridSpan w:val="6"/>
            <w:shd w:val="clear" w:color="auto" w:fill="DEEBF6" w:themeFill="accent1" w:themeFillTint="32"/>
            <w:vAlign w:val="center"/>
          </w:tcPr>
          <w:p w14:paraId="0D52159C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成果简述</w:t>
            </w:r>
          </w:p>
        </w:tc>
      </w:tr>
      <w:tr w14:paraId="3998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9" w:hRule="atLeast"/>
        </w:trPr>
        <w:tc>
          <w:tcPr>
            <w:tcW w:w="1332" w:type="dxa"/>
            <w:shd w:val="clear" w:color="auto" w:fill="auto"/>
            <w:vAlign w:val="center"/>
          </w:tcPr>
          <w:p w14:paraId="401A1FA1">
            <w:pPr>
              <w:spacing w:before="0" w:after="0"/>
              <w:ind w:firstLine="0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内容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概要</w:t>
            </w:r>
          </w:p>
        </w:tc>
        <w:tc>
          <w:tcPr>
            <w:tcW w:w="6924" w:type="dxa"/>
            <w:gridSpan w:val="5"/>
            <w:shd w:val="clear" w:color="auto" w:fill="auto"/>
            <w:vAlign w:val="center"/>
          </w:tcPr>
          <w:p w14:paraId="1316A89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2B8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4" w:hRule="atLeast"/>
        </w:trPr>
        <w:tc>
          <w:tcPr>
            <w:tcW w:w="1332" w:type="dxa"/>
            <w:shd w:val="clear" w:color="auto" w:fill="auto"/>
            <w:vAlign w:val="center"/>
          </w:tcPr>
          <w:p w14:paraId="09CA1246">
            <w:pPr>
              <w:spacing w:before="0" w:after="0"/>
              <w:ind w:firstLine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学术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价值及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创新性</w:t>
            </w:r>
          </w:p>
        </w:tc>
        <w:tc>
          <w:tcPr>
            <w:tcW w:w="6924" w:type="dxa"/>
            <w:gridSpan w:val="5"/>
            <w:shd w:val="clear" w:color="auto" w:fill="auto"/>
            <w:vAlign w:val="center"/>
          </w:tcPr>
          <w:p w14:paraId="7C2D6A5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FE6666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DE12EF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EBE48B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D6CC4A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5B32F8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FE22EB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3A236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B14B5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3F8A4D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AEB3B6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611BC4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88DAF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9171B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244392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0D7F2B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AE72C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33FE48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C10C5A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7C4569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82063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905F00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AE6601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2562A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0A6EF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211319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5D7D61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497BAF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05A8E0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AB4709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91707E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D169A6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873A3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A1497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3AA2B5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D1AA2F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6405A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5B923C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A52EF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F8653B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9DCA6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83E6EF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D03EDA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603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6" w:hRule="atLeast"/>
        </w:trPr>
        <w:tc>
          <w:tcPr>
            <w:tcW w:w="1332" w:type="dxa"/>
            <w:shd w:val="clear" w:color="auto" w:fill="auto"/>
            <w:vAlign w:val="center"/>
          </w:tcPr>
          <w:p w14:paraId="67CE4D1B">
            <w:pPr>
              <w:spacing w:before="0" w:after="0"/>
              <w:ind w:firstLine="0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社会评价及影响</w:t>
            </w:r>
          </w:p>
        </w:tc>
        <w:tc>
          <w:tcPr>
            <w:tcW w:w="6924" w:type="dxa"/>
            <w:gridSpan w:val="5"/>
            <w:shd w:val="clear" w:color="auto" w:fill="auto"/>
            <w:vAlign w:val="center"/>
          </w:tcPr>
          <w:p w14:paraId="35682E7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9B619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CDF05B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DE4BF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D16BB8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220184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C922B9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AAF2EB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1211EA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A4CD6D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F50BB4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D29768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161CA5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BEE224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D3EB7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CE2D93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A0451A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52B6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1F8B59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A0CB09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B14698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793AB7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787B2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320FD7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764486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2D0149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05273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4B53DC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1D23998B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60325</wp:posOffset>
                </wp:positionV>
                <wp:extent cx="5468620" cy="3185795"/>
                <wp:effectExtent l="0" t="0" r="825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620" cy="318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7D1E47">
                            <w:pPr>
                              <w:ind w:firstLine="426" w:firstLineChars="177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24"/>
                              </w:rPr>
                              <w:t>说明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76E1F93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第二届“潮学优秀成果奖”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参评论著（含重版重印）的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公开出版时间为2020年7月至2025年7月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6C7A33B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请将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申请表、申请人简介和参评论著电子版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均以PDF格式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发送至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oczwhyj@jnu.edu.cn，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邮件主题注明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潮学优秀成果奖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+姓名”，并附上申请人联系方式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请将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参评论著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纸质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版2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份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快递至指定地址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 w14:paraId="1174967D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纸质材料邮寄地址：广东省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广州市黄埔大道西601号暨南大学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石牌校区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第一文科楼东507室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潮州文化研究院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联系方式：迟老师，020-85222069。</w:t>
                            </w:r>
                          </w:p>
                          <w:p w14:paraId="6C49783D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上述材料请于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日前送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达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所提交的论著及其他报送材料概不退还。</w:t>
                            </w:r>
                          </w:p>
                          <w:p w14:paraId="37093A7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4.75pt;height:250.85pt;width:430.6pt;z-index:251659264;mso-width-relative:page;mso-height-relative:page;" fillcolor="#FFFFFF" filled="t" stroked="f" coordsize="21600,21600" o:gfxdata="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sPcYW1gAAAAcBAAAPAAAAAAAAAAEAIAAAACIAAABkcnMvZG93bnJldi54bWxQ&#10;SwECFAAUAAAACACHTuJAp6EG78ABAAB4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57D1E47">
                      <w:pPr>
                        <w:ind w:firstLine="426" w:firstLineChars="177"/>
                        <w:rPr>
                          <w:rFonts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24"/>
                        </w:rPr>
                        <w:t>说明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：</w:t>
                      </w:r>
                    </w:p>
                    <w:p w14:paraId="776E1F93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第二届“潮学优秀成果奖”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参评论著（含重版重印）的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公开出版时间为2020年7月至2025年7月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。</w:t>
                      </w:r>
                    </w:p>
                    <w:p w14:paraId="56C7A33B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请将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申请表、申请人简介和参评论著电子版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均以PDF格式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发送至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oczwhyj@jnu.edu.cn，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邮件主题注明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第二届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潮学优秀成果奖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+姓名”，并附上申请人联系方式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请将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参评论著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纸质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版2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份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快递至指定地址</w:t>
                      </w:r>
                      <w:r>
                        <w:rPr>
                          <w:rFonts w:hint="eastAsia" w:asci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 w14:paraId="1174967D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纸质材料邮寄地址：广东省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广州市黄埔大道西601号暨南大学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石牌校区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第一文科楼东507室</w:t>
                      </w:r>
                      <w:r>
                        <w:rPr>
                          <w:rFonts w:hint="eastAsia" w:asci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暨南大学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潮州文化研究院</w:t>
                      </w:r>
                      <w:r>
                        <w:rPr>
                          <w:rFonts w:hint="eastAsia" w:ascii="Times New Roman" w:eastAsia="楷体" w:cs="Times New Roman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联系方式：迟老师，020-85222069。</w:t>
                      </w:r>
                    </w:p>
                    <w:p w14:paraId="6C49783D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上述材料请于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202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年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9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月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30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日前送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达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所提交的论著及其他报送材料概不退还。</w:t>
                      </w:r>
                    </w:p>
                    <w:p w14:paraId="37093A7B"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D7CB0"/>
    <w:multiLevelType w:val="singleLevel"/>
    <w:tmpl w:val="7B3D7C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7F00762F"/>
    <w:rsid w:val="00082267"/>
    <w:rsid w:val="00103EF2"/>
    <w:rsid w:val="002F7B27"/>
    <w:rsid w:val="007D28D2"/>
    <w:rsid w:val="009E1317"/>
    <w:rsid w:val="00A85503"/>
    <w:rsid w:val="00DA7A3D"/>
    <w:rsid w:val="022D59FB"/>
    <w:rsid w:val="049D378F"/>
    <w:rsid w:val="0B6057CD"/>
    <w:rsid w:val="0CD52C8B"/>
    <w:rsid w:val="0D580FFD"/>
    <w:rsid w:val="0DE363AA"/>
    <w:rsid w:val="0F3A57CF"/>
    <w:rsid w:val="10AD07A3"/>
    <w:rsid w:val="11220463"/>
    <w:rsid w:val="1BA7779C"/>
    <w:rsid w:val="1D7A4A37"/>
    <w:rsid w:val="1DEF37C3"/>
    <w:rsid w:val="210E0E2C"/>
    <w:rsid w:val="26F10680"/>
    <w:rsid w:val="2A914DD5"/>
    <w:rsid w:val="2BF05C22"/>
    <w:rsid w:val="320553FC"/>
    <w:rsid w:val="3239017C"/>
    <w:rsid w:val="34F60EC4"/>
    <w:rsid w:val="38647813"/>
    <w:rsid w:val="38BC58E1"/>
    <w:rsid w:val="3AB42542"/>
    <w:rsid w:val="3EBC460F"/>
    <w:rsid w:val="41537CAC"/>
    <w:rsid w:val="444E3F5B"/>
    <w:rsid w:val="45C9535A"/>
    <w:rsid w:val="462922E9"/>
    <w:rsid w:val="48223198"/>
    <w:rsid w:val="4EDA0894"/>
    <w:rsid w:val="56E31118"/>
    <w:rsid w:val="579A41BA"/>
    <w:rsid w:val="5A385205"/>
    <w:rsid w:val="5AC618EF"/>
    <w:rsid w:val="60D42E68"/>
    <w:rsid w:val="6FAB7B0F"/>
    <w:rsid w:val="6FBF1045"/>
    <w:rsid w:val="709A41BE"/>
    <w:rsid w:val="715165E0"/>
    <w:rsid w:val="72A5056F"/>
    <w:rsid w:val="7408625E"/>
    <w:rsid w:val="7D40198C"/>
    <w:rsid w:val="7F00762F"/>
    <w:rsid w:val="7FF1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0" w:after="100" w:line="340" w:lineRule="atLeast"/>
      <w:ind w:firstLine="425"/>
      <w:jc w:val="both"/>
    </w:pPr>
    <w:rPr>
      <w:rFonts w:ascii="宋体" w:hAnsi="Times New Roman" w:eastAsia="宋体" w:cs="Times New Roman"/>
      <w:kern w:val="2"/>
      <w:sz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标题"/>
    <w:qFormat/>
    <w:uiPriority w:val="0"/>
    <w:pPr>
      <w:widowControl w:val="0"/>
      <w:adjustRightInd w:val="0"/>
      <w:spacing w:line="480" w:lineRule="auto"/>
      <w:jc w:val="center"/>
      <w:textAlignment w:val="baseline"/>
    </w:pPr>
    <w:rPr>
      <w:rFonts w:ascii="Times New Roman" w:hAnsi="Times New Roman" w:eastAsia="黑体" w:cs="Times New Roman"/>
      <w:b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84</Characters>
  <Lines>1</Lines>
  <Paragraphs>1</Paragraphs>
  <TotalTime>4</TotalTime>
  <ScaleCrop>false</ScaleCrop>
  <LinksUpToDate>false</LinksUpToDate>
  <CharactersWithSpaces>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2022-10-07T02:46:00Z</dcterms:created>
  <dc:creator>小昱儿乐哈哈</dc:creator>
  <cp:lastModifiedBy>站在向日葵 上</cp:lastModifiedBy>
  <cp:lastPrinted>2022-10-09T01:21:00Z</cp:lastPrinted>
  <dcterms:modified xsi:type="dcterms:W3CDTF">2025-08-05T11:29:02Z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230B1DA45D514FE9B20DDC9B357E17AA_13</vt:lpwstr>
  </property>
  <property fmtid="{D5CDD505-2E9C-101B-9397-08002B2CF9AE}" pid="4" name="KSOTemplateDocerSaveRecord">
    <vt:lpwstr>eyJoZGlkIjoiNzRjZmMyMWE0MGNjMzkxYjE5ZGM2ZWY2OTJjY2QyYmMiLCJ1c2VySWQiOiI1ODMzOTQ0MTYifQ==</vt:lpwstr>
  </property>
</Properties>
</file>